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694B" w14:textId="77777777" w:rsidR="00A8778D" w:rsidRPr="00A06071" w:rsidRDefault="00E80025" w:rsidP="00E80025">
      <w:pPr>
        <w:jc w:val="center"/>
        <w:rPr>
          <w:b/>
          <w:sz w:val="32"/>
        </w:rPr>
      </w:pPr>
      <w:bookmarkStart w:id="0" w:name="_GoBack"/>
      <w:bookmarkEnd w:id="0"/>
      <w:r w:rsidRPr="00A06071">
        <w:rPr>
          <w:b/>
          <w:sz w:val="32"/>
        </w:rPr>
        <w:t>J</w:t>
      </w:r>
      <w:r w:rsidR="00A8778D" w:rsidRPr="00A06071">
        <w:rPr>
          <w:b/>
          <w:sz w:val="32"/>
        </w:rPr>
        <w:t xml:space="preserve">ohn Bielinski, Jr.  MS, PAC </w:t>
      </w:r>
    </w:p>
    <w:p w14:paraId="28232CF4" w14:textId="6CB0EBBC" w:rsidR="00E80025" w:rsidRDefault="00151FB6" w:rsidP="00977E5B">
      <w:pPr>
        <w:jc w:val="center"/>
        <w:rPr>
          <w:sz w:val="22"/>
        </w:rPr>
      </w:pPr>
      <w:r>
        <w:rPr>
          <w:sz w:val="22"/>
        </w:rPr>
        <w:t>2020</w:t>
      </w:r>
      <w:r w:rsidR="00E80025" w:rsidRPr="00A06071">
        <w:rPr>
          <w:sz w:val="22"/>
        </w:rPr>
        <w:t xml:space="preserve"> Lectures</w:t>
      </w:r>
    </w:p>
    <w:p w14:paraId="087715A4" w14:textId="63F919DE" w:rsidR="000D64C2" w:rsidRDefault="000D64C2" w:rsidP="00977E5B">
      <w:pPr>
        <w:jc w:val="center"/>
        <w:rPr>
          <w:rStyle w:val="Hyperlink"/>
          <w:sz w:val="22"/>
        </w:rPr>
      </w:pPr>
      <w:r>
        <w:rPr>
          <w:sz w:val="22"/>
        </w:rPr>
        <w:t xml:space="preserve">LinkedIn: </w:t>
      </w:r>
      <w:hyperlink r:id="rId5" w:history="1">
        <w:r w:rsidRPr="000D64C2">
          <w:rPr>
            <w:rStyle w:val="Hyperlink"/>
            <w:sz w:val="22"/>
          </w:rPr>
          <w:t>HERE</w:t>
        </w:r>
      </w:hyperlink>
    </w:p>
    <w:p w14:paraId="391C7412" w14:textId="77777777" w:rsidR="00892A62" w:rsidRDefault="00892A62" w:rsidP="00977E5B">
      <w:pPr>
        <w:jc w:val="center"/>
        <w:rPr>
          <w:sz w:val="22"/>
        </w:rPr>
      </w:pPr>
    </w:p>
    <w:p w14:paraId="14692E6A" w14:textId="4B895D46" w:rsidR="00EC5615" w:rsidRDefault="00EC5615" w:rsidP="00EC5615">
      <w:pPr>
        <w:rPr>
          <w:sz w:val="22"/>
        </w:rPr>
      </w:pPr>
      <w:r>
        <w:rPr>
          <w:sz w:val="22"/>
        </w:rPr>
        <w:t>Greetings,</w:t>
      </w:r>
    </w:p>
    <w:p w14:paraId="222665C3" w14:textId="77777777" w:rsidR="00EC5615" w:rsidRDefault="00EC5615" w:rsidP="00EC5615">
      <w:pPr>
        <w:rPr>
          <w:sz w:val="22"/>
        </w:rPr>
      </w:pPr>
    </w:p>
    <w:p w14:paraId="3FDEF8A2" w14:textId="381DFD76" w:rsidR="000D64C2" w:rsidRDefault="000D64C2" w:rsidP="000D64C2">
      <w:pPr>
        <w:rPr>
          <w:sz w:val="22"/>
        </w:rPr>
      </w:pPr>
      <w:r>
        <w:rPr>
          <w:sz w:val="22"/>
        </w:rPr>
        <w:t xml:space="preserve">I have been lecturing for </w:t>
      </w:r>
      <w:r w:rsidR="00151FB6">
        <w:rPr>
          <w:sz w:val="22"/>
        </w:rPr>
        <w:t>over</w:t>
      </w:r>
      <w:r>
        <w:rPr>
          <w:sz w:val="22"/>
        </w:rPr>
        <w:t xml:space="preserve"> 20 years as a physician assistant at colleges, state and national organizations and private conferences</w:t>
      </w:r>
      <w:r w:rsidR="00151FB6">
        <w:rPr>
          <w:sz w:val="22"/>
        </w:rPr>
        <w:t>, to include being on National Geographic’s and getting into the Guinness Book of World Records for the longest medical lecture in history.</w:t>
      </w:r>
      <w:r>
        <w:rPr>
          <w:sz w:val="22"/>
        </w:rPr>
        <w:t xml:space="preserve">  I love our profession.  </w:t>
      </w:r>
    </w:p>
    <w:p w14:paraId="2C3D524E" w14:textId="77777777" w:rsidR="000D64C2" w:rsidRDefault="000D64C2" w:rsidP="000D64C2">
      <w:pPr>
        <w:rPr>
          <w:sz w:val="22"/>
        </w:rPr>
      </w:pPr>
    </w:p>
    <w:p w14:paraId="42F044A5" w14:textId="388DA9D8" w:rsidR="000D64C2" w:rsidRPr="00977E5B" w:rsidRDefault="000D64C2" w:rsidP="000D64C2">
      <w:pPr>
        <w:rPr>
          <w:sz w:val="22"/>
        </w:rPr>
      </w:pPr>
      <w:r>
        <w:rPr>
          <w:sz w:val="22"/>
        </w:rPr>
        <w:t xml:space="preserve">I would be honored to be considered as a speaker at your annual conference.  </w:t>
      </w:r>
    </w:p>
    <w:p w14:paraId="3B13DC91" w14:textId="77777777" w:rsidR="00A06071" w:rsidRDefault="00A06071" w:rsidP="00A06071"/>
    <w:p w14:paraId="23DDDB8E" w14:textId="07FCCDFD" w:rsidR="003328F9" w:rsidRDefault="00A06071" w:rsidP="00A06071">
      <w:r>
        <w:t>Below are lec</w:t>
      </w:r>
      <w:r w:rsidR="000D64C2">
        <w:t xml:space="preserve">tures from your consideration that I have presented in the past.  References upon request.  </w:t>
      </w:r>
    </w:p>
    <w:p w14:paraId="223FB881" w14:textId="77777777" w:rsidR="00E37A6F" w:rsidRPr="00E37A6F" w:rsidRDefault="00E37A6F" w:rsidP="00E37A6F">
      <w:pPr>
        <w:rPr>
          <w:b/>
          <w:u w:val="single"/>
        </w:rPr>
      </w:pPr>
    </w:p>
    <w:p w14:paraId="31C8B4F5" w14:textId="366DDED5" w:rsidR="00B901F5" w:rsidRPr="009E1068" w:rsidRDefault="006946AF">
      <w:r w:rsidRPr="009E1068">
        <w:rPr>
          <w:b/>
          <w:u w:val="single"/>
        </w:rPr>
        <w:t>Lectures</w:t>
      </w:r>
      <w:r w:rsidR="00A8778D" w:rsidRPr="009E1068">
        <w:t>:</w:t>
      </w:r>
    </w:p>
    <w:p w14:paraId="3D5FC842" w14:textId="77777777" w:rsidR="003328F9" w:rsidRPr="00977E5B" w:rsidRDefault="003328F9" w:rsidP="005506E8">
      <w:pPr>
        <w:rPr>
          <w:b/>
        </w:rPr>
      </w:pPr>
    </w:p>
    <w:p w14:paraId="1DFB20AE" w14:textId="26D90457" w:rsidR="000D64C2" w:rsidRDefault="000D64C2" w:rsidP="005506E8">
      <w:pPr>
        <w:pStyle w:val="ListParagraph"/>
        <w:numPr>
          <w:ilvl w:val="0"/>
          <w:numId w:val="1"/>
        </w:numPr>
        <w:tabs>
          <w:tab w:val="left" w:pos="1930"/>
        </w:tabs>
      </w:pPr>
      <w:r>
        <w:t>Top 10 Medical Emergencies You Can’t Miss</w:t>
      </w:r>
    </w:p>
    <w:p w14:paraId="6E883DAB" w14:textId="311BBBEE" w:rsidR="000D64C2" w:rsidRDefault="000D64C2" w:rsidP="005506E8">
      <w:pPr>
        <w:pStyle w:val="ListParagraph"/>
        <w:numPr>
          <w:ilvl w:val="0"/>
          <w:numId w:val="1"/>
        </w:numPr>
        <w:tabs>
          <w:tab w:val="left" w:pos="1930"/>
        </w:tabs>
      </w:pPr>
      <w:r>
        <w:t>It’s All About the Base - Understanding Clinical Acid-Base</w:t>
      </w:r>
    </w:p>
    <w:p w14:paraId="18A480A8" w14:textId="63BF239B" w:rsidR="005506E8" w:rsidRPr="00E37EE4" w:rsidRDefault="005506E8" w:rsidP="005506E8">
      <w:pPr>
        <w:pStyle w:val="ListParagraph"/>
        <w:numPr>
          <w:ilvl w:val="0"/>
          <w:numId w:val="1"/>
        </w:numPr>
        <w:tabs>
          <w:tab w:val="left" w:pos="1930"/>
        </w:tabs>
        <w:rPr>
          <w:color w:val="FF0000"/>
        </w:rPr>
      </w:pPr>
      <w:r w:rsidRPr="00E37EE4">
        <w:rPr>
          <w:color w:val="FF0000"/>
        </w:rPr>
        <w:t>Syncope – “The Syncope Grid”</w:t>
      </w:r>
    </w:p>
    <w:p w14:paraId="20ED115B" w14:textId="41BF84BC" w:rsidR="005506E8" w:rsidRPr="000D64C2" w:rsidRDefault="005506E8" w:rsidP="005506E8">
      <w:pPr>
        <w:pStyle w:val="ListParagraph"/>
        <w:numPr>
          <w:ilvl w:val="0"/>
          <w:numId w:val="1"/>
        </w:numPr>
        <w:tabs>
          <w:tab w:val="left" w:pos="1930"/>
        </w:tabs>
      </w:pPr>
      <w:r w:rsidRPr="000D64C2">
        <w:t>Effective Medicine Starts With Us</w:t>
      </w:r>
    </w:p>
    <w:p w14:paraId="25B2276E" w14:textId="738A8102" w:rsidR="000D64C2" w:rsidRPr="00F94D2E" w:rsidRDefault="00F94D2E" w:rsidP="005506E8">
      <w:pPr>
        <w:pStyle w:val="ListParagraph"/>
        <w:numPr>
          <w:ilvl w:val="0"/>
          <w:numId w:val="1"/>
        </w:numPr>
        <w:tabs>
          <w:tab w:val="left" w:pos="1930"/>
        </w:tabs>
        <w:rPr>
          <w:b/>
        </w:rPr>
      </w:pPr>
      <w:r>
        <w:rPr>
          <w:b/>
        </w:rPr>
        <w:t xml:space="preserve">Prevent </w:t>
      </w:r>
      <w:r w:rsidR="000D64C2" w:rsidRPr="00F94D2E">
        <w:rPr>
          <w:b/>
        </w:rPr>
        <w:t>Burnout in Medicine</w:t>
      </w:r>
      <w:r>
        <w:rPr>
          <w:b/>
        </w:rPr>
        <w:t xml:space="preserve"> </w:t>
      </w:r>
      <w:r w:rsidRPr="00F94D2E">
        <w:rPr>
          <w:b/>
        </w:rPr>
        <w:sym w:font="Wingdings" w:char="F0DF"/>
      </w:r>
      <w:r>
        <w:rPr>
          <w:b/>
        </w:rPr>
        <w:t xml:space="preserve"> very popular and </w:t>
      </w:r>
      <w:proofErr w:type="spellStart"/>
      <w:r>
        <w:rPr>
          <w:b/>
        </w:rPr>
        <w:t>well reviewed</w:t>
      </w:r>
      <w:proofErr w:type="spellEnd"/>
      <w:r>
        <w:rPr>
          <w:b/>
        </w:rPr>
        <w:t xml:space="preserve"> </w:t>
      </w:r>
    </w:p>
    <w:p w14:paraId="534B2652" w14:textId="64A8861F" w:rsidR="005506E8" w:rsidRPr="000D64C2" w:rsidRDefault="005506E8" w:rsidP="005506E8">
      <w:pPr>
        <w:pStyle w:val="ListParagraph"/>
        <w:numPr>
          <w:ilvl w:val="0"/>
          <w:numId w:val="1"/>
        </w:numPr>
        <w:tabs>
          <w:tab w:val="left" w:pos="1930"/>
        </w:tabs>
      </w:pPr>
      <w:r w:rsidRPr="000D64C2">
        <w:t xml:space="preserve">Chest Pain – Don’t Get Burned Like I Did </w:t>
      </w:r>
    </w:p>
    <w:p w14:paraId="36C5CDFF" w14:textId="3D13704C" w:rsidR="005506E8" w:rsidRPr="000D64C2" w:rsidRDefault="005506E8" w:rsidP="005506E8">
      <w:pPr>
        <w:pStyle w:val="ListParagraph"/>
        <w:numPr>
          <w:ilvl w:val="0"/>
          <w:numId w:val="1"/>
        </w:numPr>
        <w:tabs>
          <w:tab w:val="left" w:pos="1930"/>
        </w:tabs>
      </w:pPr>
      <w:r w:rsidRPr="000D64C2">
        <w:t xml:space="preserve">Landmines of Medical Emergencies </w:t>
      </w:r>
    </w:p>
    <w:p w14:paraId="4678AC67" w14:textId="6340A357" w:rsidR="005506E8" w:rsidRPr="000D64C2" w:rsidRDefault="005506E8" w:rsidP="005506E8">
      <w:pPr>
        <w:pStyle w:val="ListParagraph"/>
        <w:numPr>
          <w:ilvl w:val="0"/>
          <w:numId w:val="1"/>
        </w:numPr>
        <w:tabs>
          <w:tab w:val="left" w:pos="1930"/>
        </w:tabs>
      </w:pPr>
      <w:r w:rsidRPr="000D64C2">
        <w:t xml:space="preserve">Secrets of Bedside Manner and Extraordinary Patient Care </w:t>
      </w:r>
    </w:p>
    <w:p w14:paraId="68C233E6" w14:textId="0DEC96B2" w:rsidR="005506E8" w:rsidRPr="000D64C2" w:rsidRDefault="005506E8" w:rsidP="005506E8">
      <w:pPr>
        <w:pStyle w:val="ListParagraph"/>
        <w:numPr>
          <w:ilvl w:val="0"/>
          <w:numId w:val="1"/>
        </w:numPr>
        <w:tabs>
          <w:tab w:val="left" w:pos="1930"/>
        </w:tabs>
      </w:pPr>
      <w:r w:rsidRPr="000D64C2">
        <w:t>Demystifying the 12-Lead ECG</w:t>
      </w:r>
    </w:p>
    <w:p w14:paraId="2F5F21C3" w14:textId="5CD93E47" w:rsidR="005506E8" w:rsidRPr="000D64C2" w:rsidRDefault="005506E8" w:rsidP="005506E8">
      <w:pPr>
        <w:pStyle w:val="ListParagraph"/>
        <w:numPr>
          <w:ilvl w:val="0"/>
          <w:numId w:val="1"/>
        </w:numPr>
        <w:tabs>
          <w:tab w:val="left" w:pos="1930"/>
        </w:tabs>
      </w:pPr>
      <w:r w:rsidRPr="000D64C2">
        <w:t xml:space="preserve">Emergency Psychiatric Assessment </w:t>
      </w:r>
    </w:p>
    <w:p w14:paraId="1537062F" w14:textId="7AF4EB20" w:rsidR="005506E8" w:rsidRPr="000D64C2" w:rsidRDefault="005506E8" w:rsidP="005506E8">
      <w:pPr>
        <w:pStyle w:val="ListParagraph"/>
        <w:numPr>
          <w:ilvl w:val="0"/>
          <w:numId w:val="1"/>
        </w:numPr>
        <w:tabs>
          <w:tab w:val="left" w:pos="1930"/>
        </w:tabs>
      </w:pPr>
      <w:r w:rsidRPr="000D64C2">
        <w:t xml:space="preserve">Simplifying Advanced Cardiac Life Support </w:t>
      </w:r>
    </w:p>
    <w:p w14:paraId="35ED861D" w14:textId="385C8815" w:rsidR="005506E8" w:rsidRPr="000D64C2" w:rsidRDefault="005506E8" w:rsidP="005506E8">
      <w:pPr>
        <w:pStyle w:val="ListParagraph"/>
        <w:numPr>
          <w:ilvl w:val="0"/>
          <w:numId w:val="1"/>
        </w:numPr>
      </w:pPr>
      <w:r w:rsidRPr="000D64C2">
        <w:t>To “PE” or not t</w:t>
      </w:r>
      <w:r w:rsidR="000D64C2" w:rsidRPr="000D64C2">
        <w:t>o “PE” - That is the Question</w:t>
      </w:r>
    </w:p>
    <w:p w14:paraId="2DC7E5A8" w14:textId="10055B2D" w:rsidR="005506E8" w:rsidRPr="000D64C2" w:rsidRDefault="005506E8" w:rsidP="000D64C2">
      <w:pPr>
        <w:ind w:left="1080" w:firstLine="360"/>
        <w:rPr>
          <w:noProof/>
          <w:sz w:val="18"/>
          <w:lang w:eastAsia="en-US"/>
        </w:rPr>
      </w:pPr>
      <w:r w:rsidRPr="000D64C2">
        <w:rPr>
          <w:sz w:val="18"/>
        </w:rPr>
        <w:t>Understanding the Pulmonary Embolism</w:t>
      </w:r>
      <w:r w:rsidRPr="000D64C2">
        <w:rPr>
          <w:noProof/>
          <w:sz w:val="18"/>
          <w:lang w:eastAsia="en-US"/>
        </w:rPr>
        <w:t xml:space="preserve"> </w:t>
      </w:r>
    </w:p>
    <w:p w14:paraId="7BD2F79D" w14:textId="5E423B8D" w:rsidR="006946AF" w:rsidRPr="00E37EE4" w:rsidRDefault="00A06071" w:rsidP="00DD33EB">
      <w:pPr>
        <w:pStyle w:val="ListParagraph"/>
        <w:numPr>
          <w:ilvl w:val="0"/>
          <w:numId w:val="1"/>
        </w:numPr>
        <w:rPr>
          <w:color w:val="FF0000"/>
        </w:rPr>
      </w:pPr>
      <w:r w:rsidRPr="00E37EE4">
        <w:rPr>
          <w:color w:val="FF0000"/>
        </w:rPr>
        <w:t>Radiology: Follow the Yellow Brick Road</w:t>
      </w:r>
    </w:p>
    <w:p w14:paraId="38878C4A" w14:textId="1CF12908" w:rsidR="000D64C2" w:rsidRPr="000D64C2" w:rsidRDefault="000D64C2" w:rsidP="00DD33EB">
      <w:pPr>
        <w:pStyle w:val="ListParagraph"/>
        <w:numPr>
          <w:ilvl w:val="0"/>
          <w:numId w:val="1"/>
        </w:numPr>
      </w:pPr>
      <w:r>
        <w:t xml:space="preserve">Clinical Lab Medicine – Pearls of Understanding and Application </w:t>
      </w:r>
    </w:p>
    <w:p w14:paraId="0E22F632" w14:textId="7DD71D9D" w:rsidR="00977E5B" w:rsidRPr="000D64C2" w:rsidRDefault="003328F9" w:rsidP="00DD33EB">
      <w:pPr>
        <w:pStyle w:val="ListParagraph"/>
        <w:numPr>
          <w:ilvl w:val="0"/>
          <w:numId w:val="1"/>
        </w:numPr>
      </w:pPr>
      <w:r w:rsidRPr="000D64C2">
        <w:t>Influence in Medicine.  Earning</w:t>
      </w:r>
      <w:r w:rsidR="00977E5B" w:rsidRPr="000D64C2">
        <w:t xml:space="preserve"> Commitment from Patients and Consultants.</w:t>
      </w:r>
    </w:p>
    <w:p w14:paraId="228F9080" w14:textId="748B32EE" w:rsidR="006946AF" w:rsidRPr="000D64C2" w:rsidRDefault="00A06071" w:rsidP="00DD33EB">
      <w:pPr>
        <w:pStyle w:val="ListParagraph"/>
        <w:numPr>
          <w:ilvl w:val="0"/>
          <w:numId w:val="1"/>
        </w:numPr>
      </w:pPr>
      <w:r w:rsidRPr="000D64C2">
        <w:t>Acute Coronary Syndrome</w:t>
      </w:r>
      <w:r w:rsidR="00977E5B" w:rsidRPr="000D64C2">
        <w:t xml:space="preserve">: </w:t>
      </w:r>
      <w:r w:rsidR="004C29A4" w:rsidRPr="000D64C2">
        <w:t>The Clot Thickens</w:t>
      </w:r>
      <w:r w:rsidR="00D05896" w:rsidRPr="000D64C2">
        <w:t xml:space="preserve"> </w:t>
      </w:r>
    </w:p>
    <w:p w14:paraId="5ABD67AD" w14:textId="77777777" w:rsidR="00977E5B" w:rsidRPr="000D64C2" w:rsidRDefault="00D05896" w:rsidP="00DD33EB">
      <w:pPr>
        <w:pStyle w:val="ListParagraph"/>
        <w:numPr>
          <w:ilvl w:val="0"/>
          <w:numId w:val="1"/>
        </w:numPr>
        <w:tabs>
          <w:tab w:val="left" w:pos="1930"/>
        </w:tabs>
      </w:pPr>
      <w:r w:rsidRPr="000D64C2">
        <w:t xml:space="preserve">Medical </w:t>
      </w:r>
      <w:r w:rsidR="006946AF" w:rsidRPr="000D64C2">
        <w:t>Errors</w:t>
      </w:r>
      <w:r w:rsidRPr="000D64C2">
        <w:t>: Thinking that’s Stinking!</w:t>
      </w:r>
      <w:r w:rsidR="00977E5B" w:rsidRPr="000D64C2">
        <w:t xml:space="preserve"> </w:t>
      </w:r>
    </w:p>
    <w:p w14:paraId="4F37EE4B" w14:textId="25A51B2C" w:rsidR="006946AF" w:rsidRPr="000D64C2" w:rsidRDefault="00977E5B" w:rsidP="00977E5B">
      <w:pPr>
        <w:tabs>
          <w:tab w:val="left" w:pos="1930"/>
        </w:tabs>
        <w:ind w:left="360"/>
        <w:rPr>
          <w:sz w:val="18"/>
        </w:rPr>
      </w:pPr>
      <w:r w:rsidRPr="000D64C2">
        <w:rPr>
          <w:sz w:val="18"/>
        </w:rPr>
        <w:t xml:space="preserve">            Presented twice at the American Academy of Physician Assistants</w:t>
      </w:r>
    </w:p>
    <w:p w14:paraId="6F984072" w14:textId="0708A53D" w:rsidR="00A8778D" w:rsidRPr="000D64C2" w:rsidRDefault="0082223C" w:rsidP="009D6156">
      <w:pPr>
        <w:pStyle w:val="ListParagraph"/>
        <w:numPr>
          <w:ilvl w:val="0"/>
          <w:numId w:val="1"/>
        </w:numPr>
        <w:tabs>
          <w:tab w:val="left" w:pos="1930"/>
        </w:tabs>
      </w:pPr>
      <w:r w:rsidRPr="000D64C2">
        <w:t>Lost Secrets of the Physical Exam</w:t>
      </w:r>
    </w:p>
    <w:p w14:paraId="69887A04" w14:textId="6D90FFE7" w:rsidR="00D24495" w:rsidRPr="000D64C2" w:rsidRDefault="00977E5B" w:rsidP="00A8778D">
      <w:pPr>
        <w:pStyle w:val="ListParagraph"/>
        <w:numPr>
          <w:ilvl w:val="0"/>
          <w:numId w:val="1"/>
        </w:numPr>
      </w:pPr>
      <w:r w:rsidRPr="000D64C2">
        <w:t xml:space="preserve">The 10 </w:t>
      </w:r>
      <w:r w:rsidR="00D24495" w:rsidRPr="000D64C2">
        <w:t>Medical Emergencies</w:t>
      </w:r>
      <w:r w:rsidRPr="000D64C2">
        <w:t xml:space="preserve"> You Can’t Miss</w:t>
      </w:r>
    </w:p>
    <w:p w14:paraId="58C883FD" w14:textId="59F0EB97" w:rsidR="00977E5B" w:rsidRPr="000D64C2" w:rsidRDefault="000D64C2" w:rsidP="00977E5B">
      <w:pPr>
        <w:pStyle w:val="ListParagraph"/>
        <w:numPr>
          <w:ilvl w:val="0"/>
          <w:numId w:val="1"/>
        </w:numPr>
      </w:pPr>
      <w:r>
        <w:t>Medical Malpractice and the Art of War</w:t>
      </w:r>
    </w:p>
    <w:p w14:paraId="1380FA3B" w14:textId="5060C91E" w:rsidR="009E1068" w:rsidRPr="000D64C2" w:rsidRDefault="009E1068" w:rsidP="00A8778D">
      <w:pPr>
        <w:pStyle w:val="ListParagraph"/>
        <w:numPr>
          <w:ilvl w:val="0"/>
          <w:numId w:val="1"/>
        </w:numPr>
      </w:pPr>
      <w:r w:rsidRPr="000D64C2">
        <w:t>“WWYD?” What Would You Do?</w:t>
      </w:r>
    </w:p>
    <w:p w14:paraId="1B5D9514" w14:textId="06492EFD" w:rsidR="00977E5B" w:rsidRPr="000D64C2" w:rsidRDefault="009E1068" w:rsidP="009E1068">
      <w:pPr>
        <w:pStyle w:val="ListParagraph"/>
        <w:ind w:left="1440"/>
      </w:pPr>
      <w:r w:rsidRPr="000D64C2">
        <w:t xml:space="preserve">Critical Thinking: Case Studies </w:t>
      </w:r>
      <w:r w:rsidR="00977E5B" w:rsidRPr="000D64C2">
        <w:t>in Medicine</w:t>
      </w:r>
    </w:p>
    <w:p w14:paraId="1E005264" w14:textId="44121F57" w:rsidR="009E1068" w:rsidRPr="000D64C2" w:rsidRDefault="00977E5B" w:rsidP="009E1068">
      <w:pPr>
        <w:pStyle w:val="ListParagraph"/>
        <w:ind w:left="1440"/>
      </w:pPr>
      <w:r w:rsidRPr="000D64C2">
        <w:t xml:space="preserve"> Done using audience response system – highly audience engaging</w:t>
      </w:r>
    </w:p>
    <w:p w14:paraId="409C6658" w14:textId="77777777" w:rsidR="00977E5B" w:rsidRPr="00977E5B" w:rsidRDefault="00977E5B" w:rsidP="00977E5B"/>
    <w:p w14:paraId="3290945B" w14:textId="77777777" w:rsidR="00A8778D" w:rsidRPr="009E1068" w:rsidRDefault="00A8778D" w:rsidP="00A8778D">
      <w:pPr>
        <w:pStyle w:val="ListParagraph"/>
        <w:tabs>
          <w:tab w:val="left" w:pos="1930"/>
        </w:tabs>
      </w:pPr>
    </w:p>
    <w:p w14:paraId="211857E6" w14:textId="77777777" w:rsidR="00151FB6" w:rsidRDefault="00151FB6">
      <w:pPr>
        <w:rPr>
          <w:b/>
          <w:u w:val="single"/>
        </w:rPr>
      </w:pPr>
    </w:p>
    <w:p w14:paraId="5B6AF5BD" w14:textId="77777777" w:rsidR="00151FB6" w:rsidRDefault="00151FB6">
      <w:pPr>
        <w:rPr>
          <w:b/>
          <w:u w:val="single"/>
        </w:rPr>
      </w:pPr>
    </w:p>
    <w:p w14:paraId="36FD4BF0" w14:textId="3DF0D6BD" w:rsidR="006946AF" w:rsidRDefault="006946AF">
      <w:r w:rsidRPr="009E1068">
        <w:rPr>
          <w:b/>
          <w:u w:val="single"/>
        </w:rPr>
        <w:t>Workshops</w:t>
      </w:r>
      <w:r w:rsidRPr="009E1068">
        <w:t>:</w:t>
      </w:r>
    </w:p>
    <w:p w14:paraId="2F0C2523" w14:textId="77777777" w:rsidR="00A8778D" w:rsidRPr="009E1068" w:rsidRDefault="00A8778D">
      <w:pPr>
        <w:rPr>
          <w:b/>
        </w:rPr>
      </w:pPr>
    </w:p>
    <w:p w14:paraId="0A8AEB62" w14:textId="2E4981D4" w:rsidR="000D64C2" w:rsidRDefault="000D64C2" w:rsidP="00DD33EB">
      <w:pPr>
        <w:pStyle w:val="ListParagraph"/>
        <w:numPr>
          <w:ilvl w:val="0"/>
          <w:numId w:val="2"/>
        </w:numPr>
      </w:pPr>
      <w:r>
        <w:t>Demystifying Emergency Medicine</w:t>
      </w:r>
    </w:p>
    <w:p w14:paraId="0E74B4D1" w14:textId="6CDE0F3A" w:rsidR="000D64C2" w:rsidRDefault="000D64C2" w:rsidP="00DD33EB">
      <w:pPr>
        <w:pStyle w:val="ListParagraph"/>
        <w:numPr>
          <w:ilvl w:val="0"/>
          <w:numId w:val="2"/>
        </w:numPr>
      </w:pPr>
      <w:r>
        <w:t xml:space="preserve">Urgent Care Medicine </w:t>
      </w:r>
    </w:p>
    <w:p w14:paraId="6ABFE47B" w14:textId="5EAD34F3" w:rsidR="000D64C2" w:rsidRDefault="000D64C2" w:rsidP="00DD33EB">
      <w:pPr>
        <w:pStyle w:val="ListParagraph"/>
        <w:numPr>
          <w:ilvl w:val="0"/>
          <w:numId w:val="2"/>
        </w:numPr>
      </w:pPr>
      <w:r>
        <w:t xml:space="preserve">Black Belt EKG Interpretation </w:t>
      </w:r>
    </w:p>
    <w:p w14:paraId="7E4C190B" w14:textId="53CDC8FD" w:rsidR="00502847" w:rsidRDefault="00502847" w:rsidP="00DD33EB">
      <w:pPr>
        <w:pStyle w:val="ListParagraph"/>
        <w:numPr>
          <w:ilvl w:val="0"/>
          <w:numId w:val="2"/>
        </w:numPr>
      </w:pPr>
      <w:r>
        <w:t>Self Assessment: Ac</w:t>
      </w:r>
      <w:r w:rsidR="005506E8">
        <w:t>ute Care Medicine.  This is a 5-</w:t>
      </w:r>
      <w:r>
        <w:t>hour, in class presentation that has been approved for 10 hours of self assessment CME.  Combine this with our take home portion, that is an additional 10 hour of self assessment CME.</w:t>
      </w:r>
    </w:p>
    <w:p w14:paraId="7E8C93D5" w14:textId="393A09B3" w:rsidR="00502847" w:rsidRDefault="00502847" w:rsidP="00DD33EB">
      <w:pPr>
        <w:pStyle w:val="ListParagraph"/>
        <w:numPr>
          <w:ilvl w:val="0"/>
          <w:numId w:val="2"/>
        </w:numPr>
      </w:pPr>
      <w:r>
        <w:t>PI CME.  Our performance improvement CME is a take home performance improvement project on patient satisfaction approved for 20 hours of PI CME.</w:t>
      </w:r>
    </w:p>
    <w:p w14:paraId="3F3B1F25" w14:textId="5A269CF7" w:rsidR="0034300B" w:rsidRDefault="0034300B" w:rsidP="00DD33EB">
      <w:pPr>
        <w:pStyle w:val="ListParagraph"/>
        <w:numPr>
          <w:ilvl w:val="0"/>
          <w:numId w:val="2"/>
        </w:numPr>
      </w:pPr>
      <w:r>
        <w:t>Extraordinary Patient Satisfaction: The Platinum Rule</w:t>
      </w:r>
    </w:p>
    <w:p w14:paraId="2E571725" w14:textId="34EE5D36" w:rsidR="006946AF" w:rsidRPr="009E1068" w:rsidRDefault="002B57BB" w:rsidP="00DD33EB">
      <w:pPr>
        <w:pStyle w:val="ListParagraph"/>
        <w:numPr>
          <w:ilvl w:val="0"/>
          <w:numId w:val="2"/>
        </w:numPr>
      </w:pPr>
      <w:r w:rsidRPr="009E1068">
        <w:t xml:space="preserve">Clinical </w:t>
      </w:r>
      <w:r w:rsidR="006946AF" w:rsidRPr="009E1068">
        <w:t>Radiology</w:t>
      </w:r>
      <w:r w:rsidRPr="009E1068">
        <w:t xml:space="preserve"> </w:t>
      </w:r>
    </w:p>
    <w:p w14:paraId="64592957" w14:textId="3C1BDD2B" w:rsidR="00977E5B" w:rsidRDefault="00977E5B" w:rsidP="00977E5B">
      <w:pPr>
        <w:pStyle w:val="ListParagraph"/>
        <w:numPr>
          <w:ilvl w:val="0"/>
          <w:numId w:val="2"/>
        </w:numPr>
      </w:pPr>
      <w:r>
        <w:t xml:space="preserve">Basic </w:t>
      </w:r>
      <w:r w:rsidRPr="009E1068">
        <w:t>Clinical 12 Lead EKG Interpretation</w:t>
      </w:r>
    </w:p>
    <w:p w14:paraId="5E1FC1ED" w14:textId="6838C9AA" w:rsidR="006946AF" w:rsidRPr="009E1068" w:rsidRDefault="00977E5B" w:rsidP="00DD33EB">
      <w:pPr>
        <w:pStyle w:val="ListParagraph"/>
        <w:numPr>
          <w:ilvl w:val="0"/>
          <w:numId w:val="2"/>
        </w:numPr>
      </w:pPr>
      <w:r>
        <w:t xml:space="preserve">Advanced </w:t>
      </w:r>
      <w:r w:rsidR="002B57BB" w:rsidRPr="009E1068">
        <w:t>Clinical</w:t>
      </w:r>
      <w:r w:rsidR="00D05896" w:rsidRPr="009E1068">
        <w:t xml:space="preserve"> 12 Lead </w:t>
      </w:r>
      <w:r w:rsidR="006946AF" w:rsidRPr="009E1068">
        <w:t>EKG</w:t>
      </w:r>
      <w:r w:rsidR="00D05896" w:rsidRPr="009E1068">
        <w:t xml:space="preserve"> Interpretation</w:t>
      </w:r>
    </w:p>
    <w:p w14:paraId="057CC701" w14:textId="536A6BC3" w:rsidR="006946AF" w:rsidRPr="009E1068" w:rsidRDefault="00977E5B" w:rsidP="00DD33EB">
      <w:pPr>
        <w:pStyle w:val="ListParagraph"/>
        <w:numPr>
          <w:ilvl w:val="0"/>
          <w:numId w:val="2"/>
        </w:numPr>
      </w:pPr>
      <w:r>
        <w:t>Essentials of Cardiac Resuscitation.  You Have to Start Running Codes?</w:t>
      </w:r>
    </w:p>
    <w:p w14:paraId="16BDF530" w14:textId="1D26F7A9" w:rsidR="00D05896" w:rsidRPr="000D64C2" w:rsidRDefault="00D05896" w:rsidP="00DD33EB">
      <w:pPr>
        <w:pStyle w:val="ListParagraph"/>
        <w:numPr>
          <w:ilvl w:val="0"/>
          <w:numId w:val="2"/>
        </w:numPr>
      </w:pPr>
      <w:r w:rsidRPr="000D64C2">
        <w:t>Extraordinary Care Workshop</w:t>
      </w:r>
      <w:r w:rsidR="00977E5B" w:rsidRPr="000D64C2">
        <w:t xml:space="preserve"> </w:t>
      </w:r>
      <w:r w:rsidR="001C2565" w:rsidRPr="000D64C2">
        <w:t>-</w:t>
      </w:r>
      <w:r w:rsidR="00977E5B" w:rsidRPr="000D64C2">
        <w:t xml:space="preserve"> </w:t>
      </w:r>
      <w:r w:rsidR="001C2565" w:rsidRPr="000D64C2">
        <w:t>Change Your Paradigm</w:t>
      </w:r>
    </w:p>
    <w:p w14:paraId="1073F4D4" w14:textId="25E423D8" w:rsidR="00D05896" w:rsidRPr="009E1068" w:rsidRDefault="00D05896" w:rsidP="00DD33EB">
      <w:pPr>
        <w:pStyle w:val="ListParagraph"/>
        <w:numPr>
          <w:ilvl w:val="0"/>
          <w:numId w:val="2"/>
        </w:numPr>
        <w:rPr>
          <w:b/>
        </w:rPr>
      </w:pPr>
      <w:r w:rsidRPr="009E1068">
        <w:rPr>
          <w:b/>
        </w:rPr>
        <w:t>Student Workshop: How to Exceed on Rotations and Early in Medicine</w:t>
      </w:r>
    </w:p>
    <w:p w14:paraId="5CDE7C38" w14:textId="7D0DEFA4" w:rsidR="0082223C" w:rsidRPr="009E1068" w:rsidRDefault="00D24495" w:rsidP="00DD33EB">
      <w:pPr>
        <w:pStyle w:val="ListParagraph"/>
        <w:numPr>
          <w:ilvl w:val="0"/>
          <w:numId w:val="2"/>
        </w:numPr>
        <w:rPr>
          <w:b/>
        </w:rPr>
      </w:pPr>
      <w:r w:rsidRPr="009E1068">
        <w:rPr>
          <w:b/>
        </w:rPr>
        <w:t>Demystifying Urgent Care Visits</w:t>
      </w:r>
    </w:p>
    <w:p w14:paraId="39338A83" w14:textId="09558395" w:rsidR="001C2565" w:rsidRPr="009E1068" w:rsidRDefault="001C2565" w:rsidP="00DD33EB">
      <w:pPr>
        <w:pStyle w:val="ListParagraph"/>
        <w:numPr>
          <w:ilvl w:val="0"/>
          <w:numId w:val="2"/>
        </w:numPr>
      </w:pPr>
      <w:r w:rsidRPr="009E1068">
        <w:t xml:space="preserve">Advanced Life Support.  So, You Have to Start Running Codes?  </w:t>
      </w:r>
    </w:p>
    <w:p w14:paraId="3EED4A01" w14:textId="28A24EE1" w:rsidR="00A8778D" w:rsidRPr="009E1068" w:rsidRDefault="00A8778D" w:rsidP="00DD33EB">
      <w:pPr>
        <w:pStyle w:val="ListParagraph"/>
        <w:numPr>
          <w:ilvl w:val="0"/>
          <w:numId w:val="2"/>
        </w:numPr>
      </w:pPr>
      <w:r w:rsidRPr="009E1068">
        <w:t>Demystifying Emergency Medicine 8 Hour Workshop</w:t>
      </w:r>
    </w:p>
    <w:p w14:paraId="303CD41E" w14:textId="636DBDC7" w:rsidR="00A8778D" w:rsidRPr="009E1068" w:rsidRDefault="00A8778D" w:rsidP="00DD33EB">
      <w:pPr>
        <w:pStyle w:val="ListParagraph"/>
        <w:numPr>
          <w:ilvl w:val="0"/>
          <w:numId w:val="2"/>
        </w:numPr>
      </w:pPr>
      <w:r w:rsidRPr="009E1068">
        <w:t>PANCE/PANRE Board Review - Concentrated Efficiency!</w:t>
      </w:r>
    </w:p>
    <w:p w14:paraId="2C327F4A" w14:textId="5696A0D2" w:rsidR="00A8778D" w:rsidRDefault="00A8778D" w:rsidP="00A8778D">
      <w:pPr>
        <w:pStyle w:val="ListParagraph"/>
        <w:rPr>
          <w:color w:val="000000" w:themeColor="text1"/>
        </w:rPr>
      </w:pPr>
    </w:p>
    <w:p w14:paraId="284A0663" w14:textId="77777777" w:rsidR="00A8778D" w:rsidRDefault="00A8778D" w:rsidP="00A8778D">
      <w:pPr>
        <w:pStyle w:val="ListParagraph"/>
        <w:rPr>
          <w:color w:val="000000" w:themeColor="text1"/>
        </w:rPr>
      </w:pPr>
    </w:p>
    <w:p w14:paraId="1D1441F1" w14:textId="77777777" w:rsidR="0082223C" w:rsidRDefault="0082223C" w:rsidP="0082223C">
      <w:pPr>
        <w:rPr>
          <w:color w:val="000000" w:themeColor="text1"/>
        </w:rPr>
      </w:pPr>
    </w:p>
    <w:p w14:paraId="1F119304" w14:textId="35D52831" w:rsidR="003328F9" w:rsidRPr="003328F9" w:rsidRDefault="003328F9" w:rsidP="003328F9">
      <w:pPr>
        <w:rPr>
          <w:u w:val="single"/>
        </w:rPr>
      </w:pPr>
    </w:p>
    <w:sectPr w:rsidR="003328F9" w:rsidRPr="003328F9" w:rsidSect="00A776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AAD"/>
    <w:multiLevelType w:val="hybridMultilevel"/>
    <w:tmpl w:val="1F6A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04BC"/>
    <w:multiLevelType w:val="hybridMultilevel"/>
    <w:tmpl w:val="96F6E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5272"/>
    <w:multiLevelType w:val="hybridMultilevel"/>
    <w:tmpl w:val="6D04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02605"/>
    <w:multiLevelType w:val="hybridMultilevel"/>
    <w:tmpl w:val="A2E6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57650"/>
    <w:multiLevelType w:val="hybridMultilevel"/>
    <w:tmpl w:val="4F1E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AF"/>
    <w:rsid w:val="00001306"/>
    <w:rsid w:val="0003385B"/>
    <w:rsid w:val="00082E01"/>
    <w:rsid w:val="000D64C2"/>
    <w:rsid w:val="00151FB6"/>
    <w:rsid w:val="001C2565"/>
    <w:rsid w:val="001D5215"/>
    <w:rsid w:val="002629C0"/>
    <w:rsid w:val="002B57BB"/>
    <w:rsid w:val="003328F9"/>
    <w:rsid w:val="0034300B"/>
    <w:rsid w:val="00353D16"/>
    <w:rsid w:val="003C5887"/>
    <w:rsid w:val="004C29A4"/>
    <w:rsid w:val="00502847"/>
    <w:rsid w:val="00533DCC"/>
    <w:rsid w:val="005506E8"/>
    <w:rsid w:val="00566222"/>
    <w:rsid w:val="006946AF"/>
    <w:rsid w:val="006F57C3"/>
    <w:rsid w:val="00736287"/>
    <w:rsid w:val="0082123D"/>
    <w:rsid w:val="0082223C"/>
    <w:rsid w:val="00892A62"/>
    <w:rsid w:val="009176F6"/>
    <w:rsid w:val="00961E54"/>
    <w:rsid w:val="00977E5B"/>
    <w:rsid w:val="009D6156"/>
    <w:rsid w:val="009E1068"/>
    <w:rsid w:val="00A06071"/>
    <w:rsid w:val="00A77672"/>
    <w:rsid w:val="00A8778D"/>
    <w:rsid w:val="00AA5576"/>
    <w:rsid w:val="00AC7708"/>
    <w:rsid w:val="00AF2ABB"/>
    <w:rsid w:val="00B53748"/>
    <w:rsid w:val="00B901F5"/>
    <w:rsid w:val="00BF7AA0"/>
    <w:rsid w:val="00CF3FD3"/>
    <w:rsid w:val="00D05896"/>
    <w:rsid w:val="00D24495"/>
    <w:rsid w:val="00D64ADB"/>
    <w:rsid w:val="00DD33EB"/>
    <w:rsid w:val="00DE39E8"/>
    <w:rsid w:val="00E37A6F"/>
    <w:rsid w:val="00E37EE4"/>
    <w:rsid w:val="00E80025"/>
    <w:rsid w:val="00EC5615"/>
    <w:rsid w:val="00F343EC"/>
    <w:rsid w:val="00F6302A"/>
    <w:rsid w:val="00F94D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0135C6E"/>
  <w15:docId w15:val="{B2812925-0A8E-2249-BA01-71D24513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78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E106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77E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johnbielins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"Who's Your PAPPA" Seminars, LLC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Bielinski, Jr. MS, PAC</dc:creator>
  <cp:keywords/>
  <dc:description/>
  <cp:lastModifiedBy>Microsoft Office User</cp:lastModifiedBy>
  <cp:revision>2</cp:revision>
  <cp:lastPrinted>2012-12-21T15:27:00Z</cp:lastPrinted>
  <dcterms:created xsi:type="dcterms:W3CDTF">2020-08-07T14:11:00Z</dcterms:created>
  <dcterms:modified xsi:type="dcterms:W3CDTF">2020-08-07T14:11:00Z</dcterms:modified>
</cp:coreProperties>
</file>